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F9715" w14:textId="77777777" w:rsidR="00060DD6" w:rsidRDefault="00060DD6" w:rsidP="00060DD6">
      <w:pPr>
        <w:jc w:val="center"/>
        <w:rPr>
          <w:rFonts w:ascii="Californian FB" w:hAnsi="Californian FB" w:cstheme="minorHAnsi"/>
          <w:b/>
          <w:snapToGrid w:val="0"/>
          <w:sz w:val="24"/>
          <w:u w:val="single"/>
        </w:rPr>
      </w:pPr>
    </w:p>
    <w:p w14:paraId="7F33D478" w14:textId="77777777" w:rsidR="00060DD6" w:rsidRPr="004404A4" w:rsidRDefault="00060DD6" w:rsidP="00060DD6">
      <w:pPr>
        <w:jc w:val="center"/>
        <w:rPr>
          <w:rFonts w:ascii="Californian FB" w:hAnsi="Californian FB" w:cstheme="minorHAnsi"/>
          <w:b/>
          <w:snapToGrid w:val="0"/>
          <w:sz w:val="24"/>
        </w:rPr>
      </w:pPr>
      <w:r w:rsidRPr="004404A4">
        <w:rPr>
          <w:rFonts w:ascii="Californian FB" w:hAnsi="Californian FB" w:cstheme="minorHAnsi"/>
          <w:b/>
          <w:snapToGrid w:val="0"/>
          <w:sz w:val="24"/>
          <w:u w:val="single"/>
        </w:rPr>
        <w:t>Notice and Agenda of Meeting</w:t>
      </w:r>
    </w:p>
    <w:p w14:paraId="026B099E" w14:textId="77777777" w:rsidR="00060DD6" w:rsidRPr="004404A4" w:rsidRDefault="00060DD6" w:rsidP="00060DD6">
      <w:pPr>
        <w:jc w:val="center"/>
        <w:rPr>
          <w:rFonts w:ascii="Californian FB" w:hAnsi="Californian FB" w:cstheme="minorHAnsi"/>
          <w:b/>
          <w:snapToGrid w:val="0"/>
          <w:sz w:val="24"/>
        </w:rPr>
      </w:pPr>
      <w:r w:rsidRPr="004404A4">
        <w:rPr>
          <w:rFonts w:ascii="Californian FB" w:hAnsi="Californian FB" w:cstheme="minorHAnsi"/>
          <w:b/>
          <w:snapToGrid w:val="0"/>
          <w:sz w:val="24"/>
        </w:rPr>
        <w:t>Village of Minier Board of Trustees</w:t>
      </w:r>
    </w:p>
    <w:p w14:paraId="5F5C95FD" w14:textId="77777777" w:rsidR="00060DD6" w:rsidRPr="004404A4" w:rsidRDefault="00060DD6" w:rsidP="00060DD6">
      <w:pPr>
        <w:jc w:val="center"/>
        <w:rPr>
          <w:rFonts w:ascii="Californian FB" w:hAnsi="Californian FB" w:cstheme="minorHAnsi"/>
          <w:b/>
          <w:snapToGrid w:val="0"/>
          <w:sz w:val="24"/>
        </w:rPr>
      </w:pPr>
      <w:r w:rsidRPr="004404A4">
        <w:rPr>
          <w:rFonts w:ascii="Californian FB" w:hAnsi="Californian FB" w:cstheme="minorHAnsi"/>
          <w:b/>
          <w:snapToGrid w:val="0"/>
          <w:sz w:val="24"/>
        </w:rPr>
        <w:t>Minier Village Hall</w:t>
      </w:r>
    </w:p>
    <w:p w14:paraId="7DF2EF76" w14:textId="77777777" w:rsidR="00060DD6" w:rsidRPr="004404A4" w:rsidRDefault="00060DD6" w:rsidP="00060DD6">
      <w:pPr>
        <w:jc w:val="center"/>
        <w:rPr>
          <w:rFonts w:ascii="Californian FB" w:hAnsi="Californian FB" w:cstheme="minorHAnsi"/>
          <w:b/>
          <w:snapToGrid w:val="0"/>
          <w:sz w:val="24"/>
        </w:rPr>
      </w:pPr>
      <w:r w:rsidRPr="004404A4">
        <w:rPr>
          <w:rFonts w:ascii="Californian FB" w:hAnsi="Californian FB" w:cstheme="minorHAnsi"/>
          <w:b/>
          <w:snapToGrid w:val="0"/>
          <w:sz w:val="24"/>
        </w:rPr>
        <w:t>110 W Central</w:t>
      </w:r>
    </w:p>
    <w:p w14:paraId="6BD98FEE" w14:textId="77777777" w:rsidR="00060DD6" w:rsidRPr="004404A4" w:rsidRDefault="00060DD6" w:rsidP="00060DD6">
      <w:pPr>
        <w:jc w:val="center"/>
        <w:rPr>
          <w:rFonts w:ascii="Californian FB" w:hAnsi="Californian FB" w:cstheme="minorHAnsi"/>
          <w:b/>
          <w:snapToGrid w:val="0"/>
          <w:sz w:val="24"/>
        </w:rPr>
      </w:pPr>
      <w:r w:rsidRPr="004404A4">
        <w:rPr>
          <w:rFonts w:ascii="Californian FB" w:hAnsi="Californian FB" w:cstheme="minorHAnsi"/>
          <w:b/>
          <w:snapToGrid w:val="0"/>
          <w:sz w:val="24"/>
        </w:rPr>
        <w:t>Minier, IL  61759</w:t>
      </w:r>
    </w:p>
    <w:p w14:paraId="1473864A" w14:textId="435EC45B" w:rsidR="00060DD6" w:rsidRPr="004404A4" w:rsidRDefault="00060DD6" w:rsidP="00060DD6">
      <w:pPr>
        <w:jc w:val="center"/>
        <w:rPr>
          <w:rFonts w:ascii="Californian FB" w:hAnsi="Californian FB" w:cstheme="minorHAnsi"/>
          <w:b/>
          <w:snapToGrid w:val="0"/>
          <w:sz w:val="24"/>
        </w:rPr>
      </w:pPr>
      <w:r w:rsidRPr="004404A4">
        <w:rPr>
          <w:rFonts w:ascii="Californian FB" w:hAnsi="Californian FB" w:cstheme="minorHAnsi"/>
          <w:b/>
          <w:snapToGrid w:val="0"/>
          <w:sz w:val="24"/>
        </w:rPr>
        <w:t xml:space="preserve">Tuesday, </w:t>
      </w:r>
      <w:r>
        <w:rPr>
          <w:rFonts w:ascii="Californian FB" w:hAnsi="Californian FB" w:cstheme="minorHAnsi"/>
          <w:b/>
          <w:snapToGrid w:val="0"/>
          <w:sz w:val="24"/>
        </w:rPr>
        <w:t>March</w:t>
      </w:r>
      <w:r>
        <w:rPr>
          <w:rFonts w:ascii="Californian FB" w:hAnsi="Californian FB" w:cstheme="minorHAnsi"/>
          <w:b/>
          <w:snapToGrid w:val="0"/>
          <w:sz w:val="24"/>
        </w:rPr>
        <w:t xml:space="preserve"> 21</w:t>
      </w:r>
      <w:r w:rsidRPr="004404A4">
        <w:rPr>
          <w:rFonts w:ascii="Californian FB" w:hAnsi="Californian FB" w:cstheme="minorHAnsi"/>
          <w:b/>
          <w:snapToGrid w:val="0"/>
          <w:sz w:val="24"/>
        </w:rPr>
        <w:t>, 202</w:t>
      </w:r>
      <w:r>
        <w:rPr>
          <w:rFonts w:ascii="Californian FB" w:hAnsi="Californian FB" w:cstheme="minorHAnsi"/>
          <w:b/>
          <w:snapToGrid w:val="0"/>
          <w:sz w:val="24"/>
        </w:rPr>
        <w:t>3</w:t>
      </w:r>
    </w:p>
    <w:p w14:paraId="2EF37CDB" w14:textId="77777777" w:rsidR="00060DD6" w:rsidRDefault="00060DD6" w:rsidP="00060DD6">
      <w:pPr>
        <w:jc w:val="center"/>
        <w:rPr>
          <w:rFonts w:ascii="Californian FB" w:hAnsi="Californian FB" w:cstheme="minorHAnsi"/>
          <w:b/>
          <w:snapToGrid w:val="0"/>
          <w:sz w:val="24"/>
        </w:rPr>
      </w:pPr>
      <w:r>
        <w:rPr>
          <w:rFonts w:ascii="Californian FB" w:hAnsi="Californian FB" w:cstheme="minorHAnsi"/>
          <w:b/>
          <w:snapToGrid w:val="0"/>
          <w:sz w:val="24"/>
        </w:rPr>
        <w:t>6</w:t>
      </w:r>
      <w:r w:rsidRPr="004404A4">
        <w:rPr>
          <w:rFonts w:ascii="Californian FB" w:hAnsi="Californian FB" w:cstheme="minorHAnsi"/>
          <w:b/>
          <w:snapToGrid w:val="0"/>
          <w:sz w:val="24"/>
        </w:rPr>
        <w:t>:00 p.m.</w:t>
      </w:r>
    </w:p>
    <w:p w14:paraId="4E09AB55" w14:textId="77777777" w:rsidR="00060DD6" w:rsidRPr="004404A4" w:rsidRDefault="00060DD6" w:rsidP="00060DD6">
      <w:pPr>
        <w:jc w:val="center"/>
        <w:rPr>
          <w:rFonts w:ascii="Californian FB" w:hAnsi="Californian FB" w:cstheme="minorHAnsi"/>
          <w:b/>
          <w:snapToGrid w:val="0"/>
          <w:sz w:val="24"/>
        </w:rPr>
      </w:pPr>
    </w:p>
    <w:p w14:paraId="63FECA8C" w14:textId="77777777" w:rsidR="00060DD6" w:rsidRDefault="00060DD6" w:rsidP="00060DD6">
      <w:pPr>
        <w:pStyle w:val="ListParagraph"/>
        <w:numPr>
          <w:ilvl w:val="0"/>
          <w:numId w:val="1"/>
        </w:numPr>
        <w:rPr>
          <w:rFonts w:ascii="Californian FB" w:hAnsi="Californian FB" w:cstheme="minorHAnsi"/>
          <w:b/>
          <w:snapToGrid w:val="0"/>
          <w:sz w:val="24"/>
        </w:rPr>
      </w:pPr>
      <w:r w:rsidRPr="00DB2068">
        <w:rPr>
          <w:rFonts w:ascii="Californian FB" w:hAnsi="Californian FB" w:cstheme="minorHAnsi"/>
          <w:b/>
          <w:snapToGrid w:val="0"/>
          <w:sz w:val="24"/>
        </w:rPr>
        <w:t>Citizens Comments</w:t>
      </w:r>
    </w:p>
    <w:p w14:paraId="440D927F" w14:textId="77777777" w:rsidR="00060DD6" w:rsidRPr="004404A4" w:rsidRDefault="00060DD6" w:rsidP="00060DD6">
      <w:pPr>
        <w:pStyle w:val="ListParagraph"/>
        <w:ind w:left="885"/>
        <w:rPr>
          <w:rFonts w:ascii="Californian FB" w:hAnsi="Californian FB" w:cstheme="minorHAnsi"/>
          <w:b/>
          <w:snapToGrid w:val="0"/>
          <w:sz w:val="24"/>
        </w:rPr>
      </w:pPr>
    </w:p>
    <w:p w14:paraId="57B9F856" w14:textId="77777777" w:rsidR="00060DD6" w:rsidRPr="004404A4" w:rsidRDefault="00060DD6" w:rsidP="00060DD6">
      <w:pPr>
        <w:pStyle w:val="ListParagraph"/>
        <w:numPr>
          <w:ilvl w:val="0"/>
          <w:numId w:val="1"/>
        </w:numPr>
        <w:rPr>
          <w:rFonts w:ascii="Californian FB" w:hAnsi="Californian FB" w:cstheme="minorHAnsi"/>
          <w:b/>
          <w:snapToGrid w:val="0"/>
          <w:sz w:val="24"/>
        </w:rPr>
      </w:pPr>
      <w:r w:rsidRPr="004404A4">
        <w:rPr>
          <w:rFonts w:ascii="Californian FB" w:hAnsi="Californian FB" w:cstheme="minorHAnsi"/>
          <w:b/>
          <w:snapToGrid w:val="0"/>
          <w:sz w:val="24"/>
        </w:rPr>
        <w:t>Police Report.</w:t>
      </w:r>
    </w:p>
    <w:p w14:paraId="1478F228" w14:textId="77777777" w:rsidR="00060DD6" w:rsidRPr="004404A4" w:rsidRDefault="00060DD6" w:rsidP="00060DD6">
      <w:pPr>
        <w:pStyle w:val="ListParagraph"/>
        <w:rPr>
          <w:rFonts w:ascii="Californian FB" w:hAnsi="Californian FB" w:cstheme="minorHAnsi"/>
          <w:b/>
          <w:snapToGrid w:val="0"/>
          <w:sz w:val="24"/>
        </w:rPr>
      </w:pPr>
    </w:p>
    <w:p w14:paraId="7EEEA61E" w14:textId="77777777" w:rsidR="00060DD6" w:rsidRDefault="00060DD6" w:rsidP="00060DD6">
      <w:pPr>
        <w:pStyle w:val="ListParagraph"/>
        <w:numPr>
          <w:ilvl w:val="0"/>
          <w:numId w:val="1"/>
        </w:numPr>
        <w:rPr>
          <w:rFonts w:ascii="Californian FB" w:hAnsi="Californian FB" w:cstheme="minorHAnsi"/>
          <w:b/>
          <w:snapToGrid w:val="0"/>
          <w:sz w:val="24"/>
        </w:rPr>
      </w:pPr>
      <w:r w:rsidRPr="004404A4">
        <w:rPr>
          <w:rFonts w:ascii="Californian FB" w:hAnsi="Californian FB" w:cstheme="minorHAnsi"/>
          <w:b/>
          <w:snapToGrid w:val="0"/>
          <w:sz w:val="24"/>
        </w:rPr>
        <w:t>Public Works/Street Report.</w:t>
      </w:r>
    </w:p>
    <w:p w14:paraId="2467D8F1" w14:textId="77777777" w:rsidR="00060DD6" w:rsidRPr="003A5901" w:rsidRDefault="00060DD6" w:rsidP="00060DD6">
      <w:pPr>
        <w:pStyle w:val="ListParagraph"/>
        <w:rPr>
          <w:rFonts w:ascii="Californian FB" w:hAnsi="Californian FB" w:cstheme="minorHAnsi"/>
          <w:b/>
          <w:snapToGrid w:val="0"/>
          <w:sz w:val="24"/>
        </w:rPr>
      </w:pPr>
    </w:p>
    <w:p w14:paraId="3EFA5BC2" w14:textId="77777777" w:rsidR="00060DD6" w:rsidRDefault="00060DD6" w:rsidP="00060DD6">
      <w:pPr>
        <w:pStyle w:val="ListParagraph"/>
        <w:numPr>
          <w:ilvl w:val="0"/>
          <w:numId w:val="1"/>
        </w:numPr>
        <w:rPr>
          <w:rFonts w:ascii="Californian FB" w:hAnsi="Californian FB" w:cstheme="minorHAnsi"/>
          <w:b/>
          <w:snapToGrid w:val="0"/>
          <w:sz w:val="24"/>
        </w:rPr>
      </w:pPr>
      <w:r>
        <w:rPr>
          <w:rFonts w:ascii="Californian FB" w:hAnsi="Californian FB" w:cstheme="minorHAnsi"/>
          <w:b/>
          <w:snapToGrid w:val="0"/>
          <w:sz w:val="24"/>
        </w:rPr>
        <w:t>Consent Agenda</w:t>
      </w:r>
    </w:p>
    <w:p w14:paraId="259F02E3" w14:textId="77777777" w:rsidR="00060DD6" w:rsidRPr="00111C68" w:rsidRDefault="00060DD6" w:rsidP="00060DD6">
      <w:pPr>
        <w:pStyle w:val="ListParagraph"/>
        <w:rPr>
          <w:rFonts w:ascii="Californian FB" w:hAnsi="Californian FB" w:cstheme="minorHAnsi"/>
          <w:b/>
          <w:snapToGrid w:val="0"/>
          <w:sz w:val="24"/>
        </w:rPr>
      </w:pPr>
    </w:p>
    <w:p w14:paraId="603E7709" w14:textId="77777777" w:rsidR="00060DD6" w:rsidRPr="00111C68" w:rsidRDefault="00060DD6" w:rsidP="00060DD6">
      <w:pPr>
        <w:pStyle w:val="ListParagraph"/>
        <w:ind w:left="885"/>
        <w:rPr>
          <w:rFonts w:ascii="Californian FB" w:hAnsi="Californian FB" w:cstheme="minorHAnsi"/>
          <w:b/>
          <w:snapToGrid w:val="0"/>
          <w:sz w:val="24"/>
        </w:rPr>
      </w:pPr>
    </w:p>
    <w:p w14:paraId="5769736D" w14:textId="77777777" w:rsidR="00060DD6" w:rsidRPr="00DB4F77" w:rsidRDefault="00060DD6" w:rsidP="00060DD6">
      <w:pPr>
        <w:pStyle w:val="ListParagraph"/>
        <w:numPr>
          <w:ilvl w:val="0"/>
          <w:numId w:val="4"/>
        </w:numPr>
        <w:rPr>
          <w:rFonts w:ascii="Californian FB" w:hAnsi="Californian FB" w:cstheme="minorHAnsi"/>
          <w:b/>
          <w:snapToGrid w:val="0"/>
          <w:sz w:val="24"/>
        </w:rPr>
      </w:pPr>
      <w:r w:rsidRPr="00DB4F77">
        <w:rPr>
          <w:rFonts w:ascii="Californian FB" w:hAnsi="Californian FB" w:cstheme="minorHAnsi"/>
          <w:b/>
          <w:snapToGrid w:val="0"/>
          <w:sz w:val="24"/>
        </w:rPr>
        <w:t>Approval of monthly bills as presented and allowed.</w:t>
      </w:r>
    </w:p>
    <w:p w14:paraId="037E10AA" w14:textId="77777777" w:rsidR="00060DD6" w:rsidRPr="00DB4F77" w:rsidRDefault="00060DD6" w:rsidP="00060DD6">
      <w:pPr>
        <w:pStyle w:val="ListParagraph"/>
        <w:numPr>
          <w:ilvl w:val="0"/>
          <w:numId w:val="4"/>
        </w:numPr>
        <w:rPr>
          <w:rFonts w:ascii="Californian FB" w:hAnsi="Californian FB" w:cstheme="minorHAnsi"/>
          <w:b/>
          <w:snapToGrid w:val="0"/>
          <w:sz w:val="24"/>
        </w:rPr>
      </w:pPr>
      <w:r w:rsidRPr="00DB4F77">
        <w:rPr>
          <w:rFonts w:ascii="Californian FB" w:hAnsi="Californian FB" w:cstheme="minorHAnsi"/>
          <w:b/>
          <w:snapToGrid w:val="0"/>
          <w:sz w:val="24"/>
        </w:rPr>
        <w:t>Approval of the transfer of $30,000.00 from Illinois Fund Checking to General Fund Checking.</w:t>
      </w:r>
    </w:p>
    <w:p w14:paraId="16520B19" w14:textId="77777777" w:rsidR="00060DD6" w:rsidRPr="00DB4F77" w:rsidRDefault="00060DD6" w:rsidP="00060DD6">
      <w:pPr>
        <w:pStyle w:val="ListParagraph"/>
        <w:numPr>
          <w:ilvl w:val="0"/>
          <w:numId w:val="4"/>
        </w:numPr>
        <w:rPr>
          <w:rFonts w:ascii="Californian FB" w:hAnsi="Californian FB" w:cstheme="minorHAnsi"/>
          <w:b/>
          <w:snapToGrid w:val="0"/>
          <w:sz w:val="24"/>
        </w:rPr>
      </w:pPr>
      <w:r w:rsidRPr="00DB4F77">
        <w:rPr>
          <w:rFonts w:ascii="Californian FB" w:hAnsi="Californian FB" w:cstheme="minorHAnsi"/>
          <w:b/>
          <w:snapToGrid w:val="0"/>
          <w:sz w:val="24"/>
        </w:rPr>
        <w:t>Approval of the transfer of $23,000.00 from Clearing Fund Checking to Operation and Maintenance Checking.</w:t>
      </w:r>
    </w:p>
    <w:p w14:paraId="6480808B" w14:textId="2DC41386" w:rsidR="00060DD6" w:rsidRDefault="00060DD6" w:rsidP="00060DD6">
      <w:pPr>
        <w:pStyle w:val="ListParagraph"/>
        <w:numPr>
          <w:ilvl w:val="0"/>
          <w:numId w:val="4"/>
        </w:numPr>
        <w:rPr>
          <w:rFonts w:ascii="Californian FB" w:hAnsi="Californian FB" w:cstheme="minorHAnsi"/>
          <w:b/>
          <w:snapToGrid w:val="0"/>
          <w:sz w:val="24"/>
        </w:rPr>
      </w:pPr>
      <w:r w:rsidRPr="00DB4F77">
        <w:rPr>
          <w:rFonts w:ascii="Californian FB" w:hAnsi="Californian FB" w:cstheme="minorHAnsi"/>
          <w:b/>
          <w:snapToGrid w:val="0"/>
          <w:sz w:val="24"/>
        </w:rPr>
        <w:t xml:space="preserve">Approval of the </w:t>
      </w:r>
      <w:r>
        <w:rPr>
          <w:rFonts w:ascii="Californian FB" w:hAnsi="Californian FB" w:cstheme="minorHAnsi"/>
          <w:b/>
          <w:snapToGrid w:val="0"/>
          <w:sz w:val="24"/>
        </w:rPr>
        <w:t>0</w:t>
      </w:r>
      <w:r>
        <w:rPr>
          <w:rFonts w:ascii="Californian FB" w:hAnsi="Californian FB" w:cstheme="minorHAnsi"/>
          <w:b/>
          <w:snapToGrid w:val="0"/>
          <w:sz w:val="24"/>
        </w:rPr>
        <w:t>2</w:t>
      </w:r>
      <w:r w:rsidRPr="00DB4F77">
        <w:rPr>
          <w:rFonts w:ascii="Californian FB" w:hAnsi="Californian FB" w:cstheme="minorHAnsi"/>
          <w:b/>
          <w:snapToGrid w:val="0"/>
          <w:sz w:val="24"/>
        </w:rPr>
        <w:t>.</w:t>
      </w:r>
      <w:r>
        <w:rPr>
          <w:rFonts w:ascii="Californian FB" w:hAnsi="Californian FB" w:cstheme="minorHAnsi"/>
          <w:b/>
          <w:snapToGrid w:val="0"/>
          <w:sz w:val="24"/>
        </w:rPr>
        <w:t>21</w:t>
      </w:r>
      <w:r w:rsidRPr="00DB4F77">
        <w:rPr>
          <w:rFonts w:ascii="Californian FB" w:hAnsi="Californian FB" w:cstheme="minorHAnsi"/>
          <w:b/>
          <w:snapToGrid w:val="0"/>
          <w:sz w:val="24"/>
        </w:rPr>
        <w:t>.202</w:t>
      </w:r>
      <w:r>
        <w:rPr>
          <w:rFonts w:ascii="Californian FB" w:hAnsi="Californian FB" w:cstheme="minorHAnsi"/>
          <w:b/>
          <w:snapToGrid w:val="0"/>
          <w:sz w:val="24"/>
        </w:rPr>
        <w:t>3</w:t>
      </w:r>
      <w:r w:rsidRPr="00DB4F77">
        <w:rPr>
          <w:rFonts w:ascii="Californian FB" w:hAnsi="Californian FB" w:cstheme="minorHAnsi"/>
          <w:b/>
          <w:snapToGrid w:val="0"/>
          <w:sz w:val="24"/>
        </w:rPr>
        <w:t xml:space="preserve"> Board Meeting Minutes.</w:t>
      </w:r>
    </w:p>
    <w:p w14:paraId="562DBDEA" w14:textId="6A5E07E0" w:rsidR="00060DD6" w:rsidRPr="00DB4F77" w:rsidRDefault="00060DD6" w:rsidP="00060DD6">
      <w:pPr>
        <w:pStyle w:val="ListParagraph"/>
        <w:numPr>
          <w:ilvl w:val="0"/>
          <w:numId w:val="4"/>
        </w:numPr>
        <w:rPr>
          <w:rFonts w:ascii="Californian FB" w:hAnsi="Californian FB" w:cstheme="minorHAnsi"/>
          <w:b/>
          <w:snapToGrid w:val="0"/>
          <w:sz w:val="24"/>
        </w:rPr>
      </w:pPr>
      <w:r>
        <w:rPr>
          <w:rFonts w:ascii="Californian FB" w:hAnsi="Californian FB" w:cstheme="minorHAnsi"/>
          <w:b/>
          <w:snapToGrid w:val="0"/>
          <w:sz w:val="24"/>
        </w:rPr>
        <w:t xml:space="preserve">Approval of the 02.14.2023 Committee Meeting Minutes. </w:t>
      </w:r>
    </w:p>
    <w:p w14:paraId="60FBE55E" w14:textId="076482C7" w:rsidR="00060DD6" w:rsidRDefault="00060DD6" w:rsidP="00060DD6">
      <w:pPr>
        <w:pStyle w:val="ListParagraph"/>
        <w:numPr>
          <w:ilvl w:val="0"/>
          <w:numId w:val="4"/>
        </w:numPr>
        <w:rPr>
          <w:rFonts w:ascii="Californian FB" w:hAnsi="Californian FB" w:cstheme="minorHAnsi"/>
          <w:b/>
          <w:snapToGrid w:val="0"/>
          <w:sz w:val="24"/>
        </w:rPr>
      </w:pPr>
      <w:r w:rsidRPr="00060DD6">
        <w:rPr>
          <w:rFonts w:ascii="Californian FB" w:hAnsi="Californian FB" w:cstheme="minorHAnsi"/>
          <w:b/>
          <w:snapToGrid w:val="0"/>
          <w:sz w:val="24"/>
        </w:rPr>
        <w:t>Approval of the transfer of $</w:t>
      </w:r>
      <w:r w:rsidRPr="00A8642E">
        <w:t xml:space="preserve"> </w:t>
      </w:r>
      <w:r w:rsidRPr="00060DD6">
        <w:rPr>
          <w:rFonts w:ascii="Californian FB" w:hAnsi="Californian FB" w:cstheme="minorHAnsi"/>
          <w:b/>
          <w:snapToGrid w:val="0"/>
          <w:sz w:val="24"/>
        </w:rPr>
        <w:t xml:space="preserve">10,062.59 </w:t>
      </w:r>
      <w:r w:rsidRPr="00060DD6">
        <w:rPr>
          <w:rFonts w:ascii="Californian FB" w:hAnsi="Californian FB" w:cstheme="minorHAnsi"/>
          <w:b/>
          <w:snapToGrid w:val="0"/>
          <w:sz w:val="24"/>
        </w:rPr>
        <w:t xml:space="preserve">from the Clearing Fund Checking to General Fund Checking for the </w:t>
      </w:r>
      <w:r w:rsidRPr="00060DD6">
        <w:rPr>
          <w:rFonts w:ascii="Californian FB" w:hAnsi="Californian FB" w:cstheme="minorHAnsi"/>
          <w:b/>
          <w:snapToGrid w:val="0"/>
          <w:sz w:val="24"/>
        </w:rPr>
        <w:t>February</w:t>
      </w:r>
      <w:r w:rsidRPr="00060DD6">
        <w:rPr>
          <w:rFonts w:ascii="Californian FB" w:hAnsi="Californian FB" w:cstheme="minorHAnsi"/>
          <w:b/>
          <w:snapToGrid w:val="0"/>
          <w:sz w:val="24"/>
        </w:rPr>
        <w:t xml:space="preserve"> Garbage Payment. </w:t>
      </w:r>
    </w:p>
    <w:p w14:paraId="35F9CAEF" w14:textId="77777777" w:rsidR="004E440E" w:rsidRPr="00060DD6" w:rsidRDefault="004E440E" w:rsidP="00DC444C">
      <w:pPr>
        <w:pStyle w:val="ListParagraph"/>
        <w:rPr>
          <w:rFonts w:ascii="Californian FB" w:hAnsi="Californian FB" w:cstheme="minorHAnsi"/>
          <w:b/>
          <w:snapToGrid w:val="0"/>
          <w:sz w:val="24"/>
        </w:rPr>
      </w:pPr>
    </w:p>
    <w:p w14:paraId="3A9B3B5D" w14:textId="77777777" w:rsidR="00060DD6" w:rsidRPr="00D20072" w:rsidRDefault="00060DD6" w:rsidP="00060DD6">
      <w:pPr>
        <w:ind w:firstLine="300"/>
        <w:rPr>
          <w:rFonts w:ascii="Californian FB" w:hAnsi="Californian FB" w:cstheme="minorHAnsi"/>
          <w:b/>
          <w:snapToGrid w:val="0"/>
          <w:sz w:val="24"/>
        </w:rPr>
      </w:pPr>
      <w:r w:rsidRPr="004404A4">
        <w:rPr>
          <w:rFonts w:ascii="Californian FB" w:hAnsi="Californian FB" w:cstheme="minorHAnsi"/>
          <w:b/>
          <w:snapToGrid w:val="0"/>
          <w:sz w:val="24"/>
        </w:rPr>
        <w:tab/>
      </w:r>
      <w:r w:rsidRPr="004404A4">
        <w:rPr>
          <w:rFonts w:ascii="Californian FB" w:hAnsi="Californian FB" w:cstheme="minorHAnsi"/>
          <w:b/>
          <w:snapToGrid w:val="0"/>
          <w:sz w:val="24"/>
        </w:rPr>
        <w:tab/>
      </w:r>
      <w:r w:rsidRPr="004404A4">
        <w:rPr>
          <w:rFonts w:ascii="Californian FB" w:hAnsi="Californian FB" w:cstheme="minorHAnsi"/>
          <w:b/>
          <w:snapToGrid w:val="0"/>
          <w:sz w:val="24"/>
        </w:rPr>
        <w:tab/>
      </w:r>
      <w:r w:rsidRPr="004404A4">
        <w:rPr>
          <w:rFonts w:ascii="Californian FB" w:hAnsi="Californian FB" w:cstheme="minorHAnsi"/>
          <w:b/>
          <w:snapToGrid w:val="0"/>
          <w:sz w:val="24"/>
        </w:rPr>
        <w:tab/>
      </w:r>
      <w:r w:rsidRPr="004404A4">
        <w:rPr>
          <w:rFonts w:ascii="Californian FB" w:hAnsi="Californian FB" w:cstheme="minorHAnsi"/>
          <w:b/>
          <w:snapToGrid w:val="0"/>
          <w:sz w:val="24"/>
        </w:rPr>
        <w:tab/>
      </w:r>
      <w:r w:rsidRPr="004404A4">
        <w:rPr>
          <w:rFonts w:ascii="Californian FB" w:hAnsi="Californian FB" w:cstheme="minorHAnsi"/>
          <w:b/>
          <w:snapToGrid w:val="0"/>
          <w:sz w:val="24"/>
        </w:rPr>
        <w:tab/>
      </w:r>
      <w:r w:rsidRPr="004404A4">
        <w:rPr>
          <w:rFonts w:ascii="Californian FB" w:hAnsi="Californian FB" w:cstheme="minorHAnsi"/>
          <w:b/>
          <w:snapToGrid w:val="0"/>
          <w:sz w:val="24"/>
        </w:rPr>
        <w:tab/>
      </w:r>
      <w:r w:rsidRPr="004404A4">
        <w:rPr>
          <w:rFonts w:ascii="Californian FB" w:hAnsi="Californian FB" w:cstheme="minorHAnsi"/>
          <w:b/>
          <w:snapToGrid w:val="0"/>
          <w:sz w:val="24"/>
        </w:rPr>
        <w:tab/>
      </w:r>
      <w:r w:rsidRPr="004404A4">
        <w:rPr>
          <w:rFonts w:ascii="Californian FB" w:hAnsi="Californian FB" w:cstheme="minorHAnsi"/>
          <w:b/>
          <w:snapToGrid w:val="0"/>
          <w:sz w:val="24"/>
        </w:rPr>
        <w:tab/>
      </w:r>
      <w:r w:rsidRPr="004404A4">
        <w:rPr>
          <w:rFonts w:ascii="Californian FB" w:hAnsi="Californian FB" w:cstheme="minorHAnsi"/>
          <w:b/>
          <w:snapToGrid w:val="0"/>
          <w:sz w:val="24"/>
        </w:rPr>
        <w:tab/>
      </w:r>
      <w:r w:rsidRPr="004404A4">
        <w:rPr>
          <w:rFonts w:ascii="Californian FB" w:hAnsi="Californian FB" w:cstheme="minorHAnsi"/>
          <w:snapToGrid w:val="0"/>
          <w:sz w:val="24"/>
        </w:rPr>
        <w:t xml:space="preserve">                  </w:t>
      </w:r>
    </w:p>
    <w:p w14:paraId="70412E0F" w14:textId="77777777" w:rsidR="00060DD6" w:rsidRDefault="00060DD6" w:rsidP="00060DD6">
      <w:pPr>
        <w:pStyle w:val="ListParagraph"/>
        <w:numPr>
          <w:ilvl w:val="0"/>
          <w:numId w:val="1"/>
        </w:numPr>
        <w:rPr>
          <w:rFonts w:ascii="Californian FB" w:hAnsi="Californian FB" w:cstheme="minorHAnsi"/>
          <w:b/>
          <w:snapToGrid w:val="0"/>
          <w:sz w:val="24"/>
        </w:rPr>
      </w:pPr>
      <w:r w:rsidRPr="00D20072">
        <w:rPr>
          <w:rFonts w:ascii="Californian FB" w:hAnsi="Californian FB" w:cstheme="minorHAnsi"/>
          <w:b/>
          <w:snapToGrid w:val="0"/>
          <w:sz w:val="24"/>
        </w:rPr>
        <w:t>Report of Trustees and/or Standing Committees.</w:t>
      </w:r>
    </w:p>
    <w:p w14:paraId="0F90D609" w14:textId="77777777" w:rsidR="00060DD6" w:rsidRDefault="00060DD6" w:rsidP="00060DD6">
      <w:pPr>
        <w:pStyle w:val="ListParagraph"/>
        <w:ind w:left="885"/>
        <w:rPr>
          <w:rFonts w:ascii="Californian FB" w:hAnsi="Californian FB" w:cstheme="minorHAnsi"/>
          <w:b/>
          <w:snapToGrid w:val="0"/>
          <w:sz w:val="24"/>
        </w:rPr>
      </w:pPr>
    </w:p>
    <w:p w14:paraId="204A7F74" w14:textId="015AB3DA" w:rsidR="00DC444C" w:rsidRDefault="00DC444C" w:rsidP="00060DD6">
      <w:pPr>
        <w:pStyle w:val="ListParagraph"/>
        <w:numPr>
          <w:ilvl w:val="0"/>
          <w:numId w:val="5"/>
        </w:numPr>
        <w:rPr>
          <w:rFonts w:ascii="Californian FB" w:hAnsi="Californian FB" w:cstheme="minorHAnsi"/>
          <w:b/>
          <w:snapToGrid w:val="0"/>
          <w:sz w:val="24"/>
        </w:rPr>
      </w:pPr>
      <w:r>
        <w:rPr>
          <w:rFonts w:ascii="Californian FB" w:hAnsi="Californian FB" w:cstheme="minorHAnsi"/>
          <w:b/>
          <w:snapToGrid w:val="0"/>
          <w:sz w:val="24"/>
        </w:rPr>
        <w:t xml:space="preserve">Consideration of Motion to Approve Resolution #337, “Seasonal Maintenance Technician Job Description”. </w:t>
      </w:r>
    </w:p>
    <w:p w14:paraId="47136A44" w14:textId="1FDF8F1C" w:rsidR="00DC444C" w:rsidRDefault="00DC444C" w:rsidP="00DC444C">
      <w:pPr>
        <w:pStyle w:val="ListParagraph"/>
        <w:numPr>
          <w:ilvl w:val="0"/>
          <w:numId w:val="5"/>
        </w:numPr>
        <w:rPr>
          <w:rFonts w:ascii="Californian FB" w:hAnsi="Californian FB" w:cstheme="minorHAnsi"/>
          <w:b/>
          <w:snapToGrid w:val="0"/>
          <w:sz w:val="24"/>
        </w:rPr>
      </w:pPr>
      <w:r>
        <w:rPr>
          <w:rFonts w:ascii="Californian FB" w:hAnsi="Californian FB" w:cstheme="minorHAnsi"/>
          <w:b/>
          <w:snapToGrid w:val="0"/>
          <w:sz w:val="24"/>
        </w:rPr>
        <w:t>Consideration of Motion to Approve Resolution #33</w:t>
      </w:r>
      <w:r>
        <w:rPr>
          <w:rFonts w:ascii="Californian FB" w:hAnsi="Californian FB" w:cstheme="minorHAnsi"/>
          <w:b/>
          <w:snapToGrid w:val="0"/>
          <w:sz w:val="24"/>
        </w:rPr>
        <w:t>8</w:t>
      </w:r>
      <w:r>
        <w:rPr>
          <w:rFonts w:ascii="Californian FB" w:hAnsi="Californian FB" w:cstheme="minorHAnsi"/>
          <w:b/>
          <w:snapToGrid w:val="0"/>
          <w:sz w:val="24"/>
        </w:rPr>
        <w:t>, “</w:t>
      </w:r>
      <w:r w:rsidR="00554B6D">
        <w:rPr>
          <w:rFonts w:ascii="Californian FB" w:hAnsi="Californian FB" w:cstheme="minorHAnsi"/>
          <w:b/>
          <w:snapToGrid w:val="0"/>
          <w:sz w:val="24"/>
        </w:rPr>
        <w:t>A RESOLUTION FOR REINVESTMENT OF FUNDS.”</w:t>
      </w:r>
      <w:r>
        <w:rPr>
          <w:rFonts w:ascii="Californian FB" w:hAnsi="Californian FB" w:cstheme="minorHAnsi"/>
          <w:b/>
          <w:snapToGrid w:val="0"/>
          <w:sz w:val="24"/>
        </w:rPr>
        <w:t xml:space="preserve"> </w:t>
      </w:r>
    </w:p>
    <w:p w14:paraId="5ABA9042" w14:textId="2748674E" w:rsidR="007D131F" w:rsidRDefault="00DC444C" w:rsidP="00B40698">
      <w:pPr>
        <w:pStyle w:val="ListParagraph"/>
        <w:numPr>
          <w:ilvl w:val="0"/>
          <w:numId w:val="5"/>
        </w:numPr>
        <w:rPr>
          <w:rFonts w:ascii="Californian FB" w:hAnsi="Californian FB" w:cstheme="minorHAnsi"/>
          <w:b/>
          <w:snapToGrid w:val="0"/>
          <w:sz w:val="24"/>
        </w:rPr>
      </w:pPr>
      <w:r w:rsidRPr="007D131F">
        <w:rPr>
          <w:rFonts w:ascii="Californian FB" w:hAnsi="Californian FB" w:cstheme="minorHAnsi"/>
          <w:b/>
          <w:snapToGrid w:val="0"/>
          <w:sz w:val="24"/>
        </w:rPr>
        <w:t>Consideration of Motion to Approve Resolution #33</w:t>
      </w:r>
      <w:r w:rsidRPr="007D131F">
        <w:rPr>
          <w:rFonts w:ascii="Californian FB" w:hAnsi="Californian FB" w:cstheme="minorHAnsi"/>
          <w:b/>
          <w:snapToGrid w:val="0"/>
          <w:sz w:val="24"/>
        </w:rPr>
        <w:t>9</w:t>
      </w:r>
      <w:r w:rsidRPr="007D131F">
        <w:rPr>
          <w:rFonts w:ascii="Californian FB" w:hAnsi="Californian FB" w:cstheme="minorHAnsi"/>
          <w:b/>
          <w:snapToGrid w:val="0"/>
          <w:sz w:val="24"/>
        </w:rPr>
        <w:t xml:space="preserve">, </w:t>
      </w:r>
      <w:r w:rsidR="007D131F" w:rsidRPr="007D131F">
        <w:rPr>
          <w:rFonts w:ascii="Californian FB" w:hAnsi="Californian FB" w:cstheme="minorHAnsi"/>
          <w:b/>
          <w:snapToGrid w:val="0"/>
          <w:sz w:val="24"/>
        </w:rPr>
        <w:t>“A</w:t>
      </w:r>
      <w:r w:rsidR="00554B6D" w:rsidRPr="007D131F">
        <w:rPr>
          <w:rFonts w:ascii="Californian FB" w:hAnsi="Californian FB" w:cstheme="minorHAnsi"/>
          <w:b/>
          <w:snapToGrid w:val="0"/>
          <w:sz w:val="24"/>
        </w:rPr>
        <w:t xml:space="preserve"> RESOLUTION FOR REINVESTMENT OF FUNDS.” </w:t>
      </w:r>
    </w:p>
    <w:p w14:paraId="62722FEF" w14:textId="77777777" w:rsidR="00325D7F" w:rsidRDefault="00DC444C" w:rsidP="00325D7F">
      <w:pPr>
        <w:pStyle w:val="ListParagraph"/>
        <w:numPr>
          <w:ilvl w:val="0"/>
          <w:numId w:val="5"/>
        </w:numPr>
        <w:rPr>
          <w:rFonts w:ascii="Californian FB" w:hAnsi="Californian FB" w:cstheme="minorHAnsi"/>
          <w:b/>
          <w:snapToGrid w:val="0"/>
          <w:sz w:val="24"/>
        </w:rPr>
      </w:pPr>
      <w:r w:rsidRPr="00325D7F">
        <w:rPr>
          <w:rFonts w:ascii="Californian FB" w:hAnsi="Californian FB" w:cstheme="minorHAnsi"/>
          <w:b/>
          <w:snapToGrid w:val="0"/>
          <w:sz w:val="24"/>
        </w:rPr>
        <w:t>Consideration of Motion to Approve Resolution #3</w:t>
      </w:r>
      <w:r w:rsidRPr="00325D7F">
        <w:rPr>
          <w:rFonts w:ascii="Californian FB" w:hAnsi="Californian FB" w:cstheme="minorHAnsi"/>
          <w:b/>
          <w:snapToGrid w:val="0"/>
          <w:sz w:val="24"/>
        </w:rPr>
        <w:t>40</w:t>
      </w:r>
      <w:r w:rsidRPr="00325D7F">
        <w:rPr>
          <w:rFonts w:ascii="Californian FB" w:hAnsi="Californian FB" w:cstheme="minorHAnsi"/>
          <w:b/>
          <w:snapToGrid w:val="0"/>
          <w:sz w:val="24"/>
        </w:rPr>
        <w:t>, “</w:t>
      </w:r>
      <w:r w:rsidR="00B40698" w:rsidRPr="00325D7F">
        <w:rPr>
          <w:rFonts w:ascii="Californian FB" w:hAnsi="Californian FB" w:cstheme="minorHAnsi"/>
          <w:b/>
          <w:snapToGrid w:val="0"/>
          <w:sz w:val="24"/>
        </w:rPr>
        <w:t xml:space="preserve">A RESOLUTION FOR REINVESTMENT OF FUNDS.” </w:t>
      </w:r>
    </w:p>
    <w:p w14:paraId="536901D3" w14:textId="278CDFCB" w:rsidR="00325D7F" w:rsidRPr="00325D7F" w:rsidRDefault="00325D7F" w:rsidP="00325D7F">
      <w:pPr>
        <w:pStyle w:val="ListParagraph"/>
        <w:numPr>
          <w:ilvl w:val="0"/>
          <w:numId w:val="5"/>
        </w:numPr>
        <w:rPr>
          <w:rFonts w:ascii="Californian FB" w:hAnsi="Californian FB" w:cstheme="minorHAnsi"/>
          <w:b/>
          <w:snapToGrid w:val="0"/>
          <w:sz w:val="24"/>
        </w:rPr>
      </w:pPr>
      <w:r w:rsidRPr="00325D7F">
        <w:rPr>
          <w:rFonts w:ascii="Californian FB" w:hAnsi="Californian FB" w:cstheme="minorHAnsi"/>
          <w:b/>
          <w:snapToGrid w:val="0"/>
          <w:sz w:val="24"/>
        </w:rPr>
        <w:lastRenderedPageBreak/>
        <w:t xml:space="preserve">Consider of Motion to Approve Employee Compensation Package as Presented. </w:t>
      </w:r>
    </w:p>
    <w:p w14:paraId="3DA85514" w14:textId="77777777" w:rsidR="00325D7F" w:rsidRPr="007D131F" w:rsidRDefault="00325D7F" w:rsidP="00325D7F">
      <w:pPr>
        <w:pStyle w:val="ListParagraph"/>
        <w:ind w:left="1245"/>
        <w:rPr>
          <w:rFonts w:ascii="Californian FB" w:hAnsi="Californian FB" w:cstheme="minorHAnsi"/>
          <w:b/>
          <w:snapToGrid w:val="0"/>
          <w:sz w:val="24"/>
        </w:rPr>
      </w:pPr>
    </w:p>
    <w:p w14:paraId="0FB2527E" w14:textId="2C2529F5" w:rsidR="00DC444C" w:rsidRPr="00B40698" w:rsidRDefault="00DC444C" w:rsidP="00B40698">
      <w:pPr>
        <w:pStyle w:val="ListParagraph"/>
        <w:ind w:left="1245"/>
        <w:rPr>
          <w:rFonts w:ascii="Californian FB" w:hAnsi="Californian FB" w:cstheme="minorHAnsi"/>
          <w:b/>
          <w:snapToGrid w:val="0"/>
          <w:sz w:val="24"/>
        </w:rPr>
      </w:pPr>
    </w:p>
    <w:p w14:paraId="6F0C5786" w14:textId="77777777" w:rsidR="00060DD6" w:rsidRDefault="00060DD6" w:rsidP="00060DD6">
      <w:pPr>
        <w:pStyle w:val="ListParagraph"/>
        <w:ind w:left="885"/>
        <w:rPr>
          <w:rFonts w:ascii="Californian FB" w:hAnsi="Californian FB" w:cstheme="minorHAnsi"/>
          <w:b/>
          <w:snapToGrid w:val="0"/>
          <w:sz w:val="24"/>
        </w:rPr>
      </w:pPr>
    </w:p>
    <w:p w14:paraId="47869176" w14:textId="77777777" w:rsidR="00060DD6" w:rsidRDefault="00060DD6" w:rsidP="00060DD6">
      <w:pPr>
        <w:pStyle w:val="ListParagraph"/>
        <w:ind w:left="885"/>
        <w:rPr>
          <w:rFonts w:ascii="Californian FB" w:hAnsi="Californian FB" w:cstheme="minorHAnsi"/>
          <w:b/>
          <w:snapToGrid w:val="0"/>
          <w:sz w:val="24"/>
        </w:rPr>
      </w:pPr>
    </w:p>
    <w:p w14:paraId="1087375C" w14:textId="77777777" w:rsidR="00060DD6" w:rsidRPr="000B0D46" w:rsidRDefault="00060DD6" w:rsidP="00060DD6">
      <w:pPr>
        <w:pStyle w:val="ListParagraph"/>
        <w:numPr>
          <w:ilvl w:val="0"/>
          <w:numId w:val="1"/>
        </w:numPr>
        <w:rPr>
          <w:rFonts w:ascii="Californian FB" w:hAnsi="Californian FB" w:cstheme="minorHAnsi"/>
          <w:b/>
          <w:snapToGrid w:val="0"/>
          <w:sz w:val="24"/>
        </w:rPr>
      </w:pPr>
      <w:r>
        <w:rPr>
          <w:rFonts w:ascii="Californian FB" w:hAnsi="Californian FB" w:cstheme="minorHAnsi"/>
          <w:b/>
          <w:snapToGrid w:val="0"/>
          <w:sz w:val="24"/>
        </w:rPr>
        <w:t>C</w:t>
      </w:r>
      <w:r w:rsidRPr="000B0D46">
        <w:rPr>
          <w:rFonts w:ascii="Californian FB" w:hAnsi="Californian FB" w:cstheme="minorHAnsi"/>
          <w:b/>
          <w:snapToGrid w:val="0"/>
          <w:sz w:val="24"/>
        </w:rPr>
        <w:t>lerk’s Report</w:t>
      </w:r>
    </w:p>
    <w:p w14:paraId="2E636F95" w14:textId="77777777" w:rsidR="00060DD6" w:rsidRDefault="00060DD6" w:rsidP="00060DD6">
      <w:pPr>
        <w:pStyle w:val="ListParagraph"/>
        <w:ind w:left="885"/>
        <w:rPr>
          <w:rFonts w:ascii="Californian FB" w:hAnsi="Californian FB" w:cstheme="minorHAnsi"/>
          <w:b/>
          <w:snapToGrid w:val="0"/>
          <w:sz w:val="24"/>
        </w:rPr>
      </w:pPr>
    </w:p>
    <w:p w14:paraId="37BC7295" w14:textId="77777777" w:rsidR="00060DD6" w:rsidRPr="00A96A59" w:rsidRDefault="00060DD6" w:rsidP="00060DD6">
      <w:pPr>
        <w:pStyle w:val="ListParagraph"/>
        <w:numPr>
          <w:ilvl w:val="0"/>
          <w:numId w:val="1"/>
        </w:numPr>
        <w:rPr>
          <w:rFonts w:ascii="Californian FB" w:hAnsi="Californian FB" w:cstheme="minorHAnsi"/>
          <w:b/>
          <w:snapToGrid w:val="0"/>
          <w:sz w:val="24"/>
        </w:rPr>
      </w:pPr>
      <w:r w:rsidRPr="00A96A59">
        <w:rPr>
          <w:rFonts w:ascii="Californian FB" w:hAnsi="Californian FB" w:cstheme="minorHAnsi"/>
          <w:b/>
          <w:snapToGrid w:val="0"/>
          <w:sz w:val="24"/>
        </w:rPr>
        <w:t>Unfinished Business.</w:t>
      </w:r>
    </w:p>
    <w:p w14:paraId="53849498" w14:textId="77777777" w:rsidR="00060DD6" w:rsidRDefault="00060DD6" w:rsidP="00060DD6">
      <w:pPr>
        <w:pStyle w:val="ListParagraph"/>
        <w:numPr>
          <w:ilvl w:val="0"/>
          <w:numId w:val="3"/>
        </w:numPr>
        <w:rPr>
          <w:rFonts w:ascii="Californian FB" w:hAnsi="Californian FB" w:cstheme="minorHAnsi"/>
          <w:b/>
          <w:snapToGrid w:val="0"/>
          <w:sz w:val="24"/>
        </w:rPr>
      </w:pPr>
      <w:r>
        <w:rPr>
          <w:rFonts w:ascii="Californian FB" w:hAnsi="Californian FB" w:cstheme="minorHAnsi"/>
          <w:b/>
          <w:snapToGrid w:val="0"/>
          <w:sz w:val="24"/>
        </w:rPr>
        <w:t xml:space="preserve">County RLF Closeout Grant. </w:t>
      </w:r>
    </w:p>
    <w:p w14:paraId="20457C96" w14:textId="77777777" w:rsidR="00060DD6" w:rsidRDefault="00060DD6" w:rsidP="00060DD6">
      <w:pPr>
        <w:pStyle w:val="ListParagraph"/>
        <w:numPr>
          <w:ilvl w:val="0"/>
          <w:numId w:val="3"/>
        </w:numPr>
        <w:rPr>
          <w:rFonts w:ascii="Californian FB" w:hAnsi="Californian FB" w:cstheme="minorHAnsi"/>
          <w:b/>
          <w:snapToGrid w:val="0"/>
          <w:sz w:val="24"/>
        </w:rPr>
      </w:pPr>
      <w:r>
        <w:rPr>
          <w:rFonts w:ascii="Californian FB" w:hAnsi="Californian FB" w:cstheme="minorHAnsi"/>
          <w:b/>
          <w:snapToGrid w:val="0"/>
          <w:sz w:val="24"/>
        </w:rPr>
        <w:t>Mailbox Ordinance.</w:t>
      </w:r>
    </w:p>
    <w:p w14:paraId="24C95984" w14:textId="77777777" w:rsidR="00060DD6" w:rsidRDefault="00060DD6" w:rsidP="00060DD6">
      <w:pPr>
        <w:pStyle w:val="ListParagraph"/>
        <w:numPr>
          <w:ilvl w:val="0"/>
          <w:numId w:val="3"/>
        </w:numPr>
        <w:rPr>
          <w:rFonts w:ascii="Californian FB" w:hAnsi="Californian FB" w:cstheme="minorHAnsi"/>
          <w:b/>
          <w:snapToGrid w:val="0"/>
          <w:sz w:val="24"/>
        </w:rPr>
      </w:pPr>
      <w:r>
        <w:rPr>
          <w:rFonts w:ascii="Californian FB" w:hAnsi="Californian FB" w:cstheme="minorHAnsi"/>
          <w:b/>
          <w:snapToGrid w:val="0"/>
          <w:sz w:val="24"/>
        </w:rPr>
        <w:t>Employee Manual.</w:t>
      </w:r>
    </w:p>
    <w:p w14:paraId="5B7BDA51" w14:textId="77777777" w:rsidR="00060DD6" w:rsidRDefault="00060DD6" w:rsidP="00060DD6">
      <w:pPr>
        <w:pStyle w:val="ListParagraph"/>
        <w:numPr>
          <w:ilvl w:val="0"/>
          <w:numId w:val="3"/>
        </w:numPr>
        <w:rPr>
          <w:rFonts w:ascii="Californian FB" w:hAnsi="Californian FB" w:cstheme="minorHAnsi"/>
          <w:b/>
          <w:snapToGrid w:val="0"/>
          <w:sz w:val="24"/>
        </w:rPr>
      </w:pPr>
      <w:r>
        <w:rPr>
          <w:rFonts w:ascii="Californian FB" w:hAnsi="Californian FB" w:cstheme="minorHAnsi"/>
          <w:b/>
          <w:snapToGrid w:val="0"/>
          <w:sz w:val="24"/>
        </w:rPr>
        <w:t xml:space="preserve">Business Development Committee. </w:t>
      </w:r>
    </w:p>
    <w:p w14:paraId="39734C90" w14:textId="77777777" w:rsidR="00060DD6" w:rsidRPr="003647EE" w:rsidRDefault="00060DD6" w:rsidP="00060DD6">
      <w:pPr>
        <w:pStyle w:val="ListParagraph"/>
        <w:ind w:left="1245"/>
        <w:rPr>
          <w:rFonts w:ascii="Californian FB" w:hAnsi="Californian FB" w:cstheme="minorHAnsi"/>
          <w:b/>
          <w:snapToGrid w:val="0"/>
          <w:sz w:val="24"/>
        </w:rPr>
      </w:pPr>
    </w:p>
    <w:p w14:paraId="174D02D0" w14:textId="77777777" w:rsidR="00060DD6" w:rsidRPr="004404A4" w:rsidRDefault="00060DD6" w:rsidP="00060DD6">
      <w:pPr>
        <w:rPr>
          <w:rFonts w:ascii="Californian FB" w:hAnsi="Californian FB" w:cstheme="minorHAnsi"/>
          <w:b/>
          <w:snapToGrid w:val="0"/>
          <w:sz w:val="24"/>
        </w:rPr>
      </w:pPr>
      <w:r w:rsidRPr="004404A4">
        <w:rPr>
          <w:rFonts w:ascii="Californian FB" w:hAnsi="Californian FB" w:cstheme="minorHAnsi"/>
          <w:b/>
          <w:snapToGrid w:val="0"/>
          <w:sz w:val="24"/>
        </w:rPr>
        <w:tab/>
      </w:r>
      <w:r w:rsidRPr="004404A4">
        <w:rPr>
          <w:rFonts w:ascii="Californian FB" w:hAnsi="Californian FB" w:cstheme="minorHAnsi"/>
          <w:b/>
          <w:snapToGrid w:val="0"/>
          <w:sz w:val="24"/>
        </w:rPr>
        <w:tab/>
      </w:r>
    </w:p>
    <w:p w14:paraId="00719885" w14:textId="77777777" w:rsidR="00060DD6" w:rsidRPr="004404A4" w:rsidRDefault="00060DD6" w:rsidP="00060DD6">
      <w:pPr>
        <w:rPr>
          <w:rFonts w:ascii="Californian FB" w:hAnsi="Californian FB" w:cstheme="minorHAnsi"/>
          <w:b/>
          <w:snapToGrid w:val="0"/>
          <w:sz w:val="24"/>
        </w:rPr>
      </w:pPr>
      <w:r w:rsidRPr="004404A4">
        <w:rPr>
          <w:rFonts w:ascii="Californian FB" w:hAnsi="Californian FB" w:cstheme="minorHAnsi"/>
          <w:b/>
          <w:snapToGrid w:val="0"/>
          <w:sz w:val="24"/>
        </w:rPr>
        <w:t xml:space="preserve">  </w:t>
      </w:r>
      <w:r>
        <w:rPr>
          <w:rFonts w:ascii="Californian FB" w:hAnsi="Californian FB" w:cstheme="minorHAnsi"/>
          <w:b/>
          <w:snapToGrid w:val="0"/>
          <w:sz w:val="24"/>
        </w:rPr>
        <w:t xml:space="preserve">    8</w:t>
      </w:r>
      <w:r w:rsidRPr="004404A4">
        <w:rPr>
          <w:rFonts w:ascii="Californian FB" w:hAnsi="Californian FB" w:cstheme="minorHAnsi"/>
          <w:b/>
          <w:snapToGrid w:val="0"/>
          <w:sz w:val="24"/>
        </w:rPr>
        <w:t>.  President Keneipp’s Report.</w:t>
      </w:r>
    </w:p>
    <w:p w14:paraId="20F4C736" w14:textId="77777777" w:rsidR="00060DD6" w:rsidRPr="004404A4" w:rsidRDefault="00060DD6" w:rsidP="00060DD6">
      <w:pPr>
        <w:rPr>
          <w:rFonts w:ascii="Californian FB" w:hAnsi="Californian FB" w:cstheme="minorHAnsi"/>
          <w:b/>
          <w:snapToGrid w:val="0"/>
          <w:sz w:val="24"/>
        </w:rPr>
      </w:pPr>
    </w:p>
    <w:p w14:paraId="698B327D" w14:textId="77777777" w:rsidR="00060DD6" w:rsidRPr="004404A4" w:rsidRDefault="00060DD6" w:rsidP="00060DD6">
      <w:pPr>
        <w:rPr>
          <w:rFonts w:ascii="Californian FB" w:hAnsi="Californian FB" w:cstheme="minorHAnsi"/>
          <w:b/>
          <w:snapToGrid w:val="0"/>
          <w:sz w:val="24"/>
        </w:rPr>
      </w:pPr>
      <w:r w:rsidRPr="004404A4">
        <w:rPr>
          <w:rFonts w:ascii="Californian FB" w:hAnsi="Californian FB" w:cstheme="minorHAnsi"/>
          <w:b/>
          <w:snapToGrid w:val="0"/>
          <w:sz w:val="24"/>
        </w:rPr>
        <w:t xml:space="preserve">  </w:t>
      </w:r>
      <w:r>
        <w:rPr>
          <w:rFonts w:ascii="Californian FB" w:hAnsi="Californian FB" w:cstheme="minorHAnsi"/>
          <w:b/>
          <w:snapToGrid w:val="0"/>
          <w:sz w:val="24"/>
        </w:rPr>
        <w:t xml:space="preserve">    9</w:t>
      </w:r>
      <w:r w:rsidRPr="004404A4">
        <w:rPr>
          <w:rFonts w:ascii="Californian FB" w:hAnsi="Californian FB" w:cstheme="minorHAnsi"/>
          <w:b/>
          <w:snapToGrid w:val="0"/>
          <w:sz w:val="24"/>
        </w:rPr>
        <w:t>.</w:t>
      </w:r>
      <w:r w:rsidRPr="004404A4">
        <w:rPr>
          <w:rFonts w:ascii="Californian FB" w:hAnsi="Californian FB" w:cstheme="minorHAnsi"/>
        </w:rPr>
        <w:t xml:space="preserve"> </w:t>
      </w:r>
      <w:r w:rsidRPr="004404A4">
        <w:rPr>
          <w:rFonts w:ascii="Californian FB" w:hAnsi="Californian FB" w:cstheme="minorHAnsi"/>
          <w:b/>
          <w:snapToGrid w:val="0"/>
          <w:sz w:val="24"/>
        </w:rPr>
        <w:t>Consideration of Motion to Adjourn to Executive Session.</w:t>
      </w:r>
    </w:p>
    <w:p w14:paraId="1C1CE2E1" w14:textId="77777777" w:rsidR="00060DD6" w:rsidRPr="004404A4" w:rsidRDefault="00060DD6" w:rsidP="00060DD6">
      <w:pPr>
        <w:ind w:left="720"/>
        <w:rPr>
          <w:rFonts w:ascii="Californian FB" w:hAnsi="Californian FB" w:cstheme="minorHAnsi"/>
          <w:b/>
          <w:snapToGrid w:val="0"/>
          <w:sz w:val="24"/>
        </w:rPr>
      </w:pPr>
      <w:r w:rsidRPr="004404A4">
        <w:rPr>
          <w:rFonts w:ascii="Californian FB" w:hAnsi="Californian FB" w:cstheme="minorHAnsi"/>
          <w:b/>
          <w:snapToGrid w:val="0"/>
          <w:sz w:val="24"/>
        </w:rPr>
        <w:t>A. Pursuant To 2(C)1 of the Open Meetings Act to Discuss Employment and Salaries of Personnel.</w:t>
      </w:r>
    </w:p>
    <w:p w14:paraId="1B389E78" w14:textId="77777777" w:rsidR="00060DD6" w:rsidRPr="004404A4" w:rsidRDefault="00060DD6" w:rsidP="00060DD6">
      <w:pPr>
        <w:rPr>
          <w:rFonts w:ascii="Californian FB" w:hAnsi="Californian FB" w:cstheme="minorHAnsi"/>
          <w:b/>
          <w:snapToGrid w:val="0"/>
          <w:sz w:val="24"/>
        </w:rPr>
      </w:pPr>
    </w:p>
    <w:p w14:paraId="66241511" w14:textId="77777777" w:rsidR="00060DD6" w:rsidRDefault="00060DD6" w:rsidP="00060DD6">
      <w:pPr>
        <w:ind w:left="720"/>
        <w:rPr>
          <w:rFonts w:ascii="Californian FB" w:hAnsi="Californian FB" w:cstheme="minorHAnsi"/>
          <w:b/>
          <w:snapToGrid w:val="0"/>
          <w:sz w:val="24"/>
        </w:rPr>
      </w:pPr>
      <w:r w:rsidRPr="004404A4">
        <w:rPr>
          <w:rFonts w:ascii="Californian FB" w:hAnsi="Californian FB" w:cstheme="minorHAnsi"/>
          <w:b/>
          <w:snapToGrid w:val="0"/>
          <w:sz w:val="24"/>
        </w:rPr>
        <w:t>B.</w:t>
      </w:r>
      <w:r w:rsidRPr="004404A4">
        <w:rPr>
          <w:rFonts w:ascii="Californian FB" w:hAnsi="Californian FB" w:cstheme="minorHAnsi"/>
        </w:rPr>
        <w:t xml:space="preserve"> </w:t>
      </w:r>
      <w:r w:rsidRPr="004404A4">
        <w:rPr>
          <w:rFonts w:ascii="Californian FB" w:hAnsi="Californian FB" w:cstheme="minorHAnsi"/>
          <w:b/>
          <w:snapToGrid w:val="0"/>
          <w:sz w:val="24"/>
        </w:rPr>
        <w:t>Pursuant To 2(C)11 of the Open Meetings Act to Discuss</w:t>
      </w:r>
      <w:r>
        <w:rPr>
          <w:rFonts w:ascii="Californian FB" w:hAnsi="Californian FB" w:cstheme="minorHAnsi"/>
          <w:b/>
          <w:snapToGrid w:val="0"/>
          <w:sz w:val="24"/>
        </w:rPr>
        <w:t xml:space="preserve"> </w:t>
      </w:r>
      <w:r w:rsidRPr="004404A4">
        <w:rPr>
          <w:rFonts w:ascii="Californian FB" w:hAnsi="Californian FB" w:cstheme="minorHAnsi"/>
          <w:b/>
          <w:snapToGrid w:val="0"/>
          <w:sz w:val="24"/>
        </w:rPr>
        <w:t>Litigation, when an action against, affecting or on behalf of the particular public body has been filed and is pending before a court or administrative tribunal, or when the public body finds that an action is probable or imminent, in which case the basis for the finding shall be recorded and entered into the minutes of the closed meeting.</w:t>
      </w:r>
    </w:p>
    <w:p w14:paraId="11492537" w14:textId="77777777" w:rsidR="00060DD6" w:rsidRDefault="00060DD6" w:rsidP="00060DD6">
      <w:pPr>
        <w:ind w:left="720"/>
        <w:rPr>
          <w:rFonts w:ascii="Californian FB" w:hAnsi="Californian FB" w:cstheme="minorHAnsi"/>
          <w:b/>
          <w:snapToGrid w:val="0"/>
          <w:sz w:val="24"/>
        </w:rPr>
      </w:pPr>
    </w:p>
    <w:p w14:paraId="3B2DB4F4" w14:textId="03F578AA" w:rsidR="00060DD6" w:rsidRPr="004404A4" w:rsidRDefault="00060DD6" w:rsidP="00E113E6">
      <w:pPr>
        <w:ind w:left="720"/>
        <w:rPr>
          <w:rFonts w:ascii="Californian FB" w:hAnsi="Californian FB" w:cstheme="minorHAnsi"/>
          <w:b/>
          <w:snapToGrid w:val="0"/>
          <w:sz w:val="24"/>
        </w:rPr>
      </w:pPr>
      <w:r>
        <w:rPr>
          <w:rFonts w:ascii="Californian FB" w:hAnsi="Californian FB" w:cstheme="minorHAnsi"/>
          <w:b/>
          <w:snapToGrid w:val="0"/>
          <w:sz w:val="24"/>
        </w:rPr>
        <w:t xml:space="preserve">C. Pursuant to 2(C) </w:t>
      </w:r>
      <w:r w:rsidRPr="006B249F">
        <w:rPr>
          <w:rFonts w:ascii="Californian FB" w:hAnsi="Californian FB" w:cstheme="minorHAnsi"/>
          <w:b/>
          <w:snapToGrid w:val="0"/>
          <w:sz w:val="24"/>
        </w:rPr>
        <w:t>21 Discussion of minutes of meetings lawfully</w:t>
      </w:r>
      <w:r>
        <w:rPr>
          <w:rFonts w:ascii="Californian FB" w:hAnsi="Californian FB" w:cstheme="minorHAnsi"/>
          <w:b/>
          <w:snapToGrid w:val="0"/>
          <w:sz w:val="24"/>
        </w:rPr>
        <w:t xml:space="preserve"> closed under this Act, </w:t>
      </w:r>
      <w:r w:rsidRPr="006B249F">
        <w:rPr>
          <w:rFonts w:ascii="Californian FB" w:hAnsi="Californian FB" w:cstheme="minorHAnsi"/>
          <w:b/>
          <w:snapToGrid w:val="0"/>
          <w:sz w:val="24"/>
        </w:rPr>
        <w:t>whether for purposes of approval by the body of the minutes or semi-annual review of the minutes</w:t>
      </w:r>
      <w:r>
        <w:rPr>
          <w:rFonts w:ascii="Californian FB" w:hAnsi="Californian FB" w:cstheme="minorHAnsi"/>
          <w:b/>
          <w:snapToGrid w:val="0"/>
          <w:sz w:val="24"/>
        </w:rPr>
        <w:t>.</w:t>
      </w:r>
    </w:p>
    <w:p w14:paraId="6383C064" w14:textId="77777777" w:rsidR="00060DD6" w:rsidRPr="004404A4" w:rsidRDefault="00060DD6" w:rsidP="00060DD6">
      <w:pPr>
        <w:rPr>
          <w:rFonts w:ascii="Californian FB" w:hAnsi="Californian FB" w:cstheme="minorHAnsi"/>
          <w:b/>
          <w:snapToGrid w:val="0"/>
          <w:sz w:val="24"/>
        </w:rPr>
      </w:pPr>
    </w:p>
    <w:p w14:paraId="5078AEAB" w14:textId="77777777" w:rsidR="00060DD6" w:rsidRPr="004404A4" w:rsidRDefault="00060DD6" w:rsidP="00060DD6">
      <w:pPr>
        <w:rPr>
          <w:rFonts w:ascii="Californian FB" w:hAnsi="Californian FB" w:cstheme="minorHAnsi"/>
          <w:b/>
          <w:snapToGrid w:val="0"/>
          <w:sz w:val="24"/>
        </w:rPr>
      </w:pPr>
      <w:r w:rsidRPr="004404A4">
        <w:rPr>
          <w:rFonts w:ascii="Californian FB" w:hAnsi="Californian FB" w:cstheme="minorHAnsi"/>
          <w:b/>
          <w:snapToGrid w:val="0"/>
          <w:sz w:val="24"/>
        </w:rPr>
        <w:t xml:space="preserve">  </w:t>
      </w:r>
      <w:r>
        <w:rPr>
          <w:rFonts w:ascii="Californian FB" w:hAnsi="Californian FB" w:cstheme="minorHAnsi"/>
          <w:b/>
          <w:snapToGrid w:val="0"/>
          <w:sz w:val="24"/>
        </w:rPr>
        <w:t>10</w:t>
      </w:r>
      <w:r w:rsidRPr="004404A4">
        <w:rPr>
          <w:rFonts w:ascii="Californian FB" w:hAnsi="Californian FB" w:cstheme="minorHAnsi"/>
          <w:b/>
          <w:snapToGrid w:val="0"/>
          <w:sz w:val="24"/>
        </w:rPr>
        <w:t>. Consideration of Motion to Move to Open Session.</w:t>
      </w:r>
    </w:p>
    <w:p w14:paraId="40D1B701" w14:textId="77777777" w:rsidR="00060DD6" w:rsidRPr="004404A4" w:rsidRDefault="00060DD6" w:rsidP="00060DD6">
      <w:pPr>
        <w:rPr>
          <w:rFonts w:ascii="Californian FB" w:hAnsi="Californian FB" w:cstheme="minorHAnsi"/>
          <w:b/>
          <w:snapToGrid w:val="0"/>
          <w:sz w:val="24"/>
        </w:rPr>
      </w:pPr>
    </w:p>
    <w:p w14:paraId="486675E2" w14:textId="77777777" w:rsidR="00060DD6" w:rsidRPr="004404A4" w:rsidRDefault="00060DD6" w:rsidP="00060DD6">
      <w:pPr>
        <w:rPr>
          <w:rFonts w:ascii="Californian FB" w:hAnsi="Californian FB" w:cstheme="minorHAnsi"/>
          <w:b/>
          <w:snapToGrid w:val="0"/>
          <w:sz w:val="24"/>
        </w:rPr>
      </w:pPr>
      <w:r w:rsidRPr="004404A4">
        <w:rPr>
          <w:rFonts w:ascii="Californian FB" w:hAnsi="Californian FB" w:cstheme="minorHAnsi"/>
          <w:b/>
          <w:snapToGrid w:val="0"/>
          <w:sz w:val="24"/>
        </w:rPr>
        <w:t xml:space="preserve">  1</w:t>
      </w:r>
      <w:r>
        <w:rPr>
          <w:rFonts w:ascii="Californian FB" w:hAnsi="Californian FB" w:cstheme="minorHAnsi"/>
          <w:b/>
          <w:snapToGrid w:val="0"/>
          <w:sz w:val="24"/>
        </w:rPr>
        <w:t>1</w:t>
      </w:r>
      <w:r w:rsidRPr="004404A4">
        <w:rPr>
          <w:rFonts w:ascii="Californian FB" w:hAnsi="Californian FB" w:cstheme="minorHAnsi"/>
          <w:b/>
          <w:snapToGrid w:val="0"/>
          <w:sz w:val="24"/>
        </w:rPr>
        <w:t>. New Business</w:t>
      </w:r>
    </w:p>
    <w:p w14:paraId="31854E77" w14:textId="16A646C4" w:rsidR="00060DD6" w:rsidRPr="00E113E6" w:rsidRDefault="00060DD6" w:rsidP="00060DD6">
      <w:pPr>
        <w:pStyle w:val="ListParagraph"/>
        <w:numPr>
          <w:ilvl w:val="0"/>
          <w:numId w:val="2"/>
        </w:numPr>
        <w:rPr>
          <w:rFonts w:ascii="Californian FB" w:hAnsi="Californian FB" w:cstheme="minorHAnsi"/>
          <w:b/>
          <w:snapToGrid w:val="0"/>
          <w:sz w:val="24"/>
        </w:rPr>
      </w:pPr>
      <w:r w:rsidRPr="00E113E6">
        <w:rPr>
          <w:rFonts w:ascii="Californian FB" w:hAnsi="Californian FB" w:cstheme="minorHAnsi"/>
          <w:b/>
          <w:snapToGrid w:val="0"/>
          <w:sz w:val="24"/>
        </w:rPr>
        <w:t>Possible Action Based on Executive Session Discussion.</w:t>
      </w:r>
    </w:p>
    <w:p w14:paraId="01FAC932" w14:textId="77777777" w:rsidR="00E113E6" w:rsidRDefault="00060DD6" w:rsidP="00060DD6">
      <w:pPr>
        <w:rPr>
          <w:rFonts w:ascii="Californian FB" w:hAnsi="Californian FB" w:cstheme="minorHAnsi"/>
          <w:b/>
          <w:snapToGrid w:val="0"/>
          <w:sz w:val="24"/>
        </w:rPr>
      </w:pPr>
      <w:r w:rsidRPr="004404A4">
        <w:rPr>
          <w:rFonts w:ascii="Californian FB" w:hAnsi="Californian FB" w:cstheme="minorHAnsi"/>
          <w:b/>
          <w:snapToGrid w:val="0"/>
          <w:sz w:val="24"/>
        </w:rPr>
        <w:t xml:space="preserve">  </w:t>
      </w:r>
    </w:p>
    <w:p w14:paraId="3DFB1896" w14:textId="032660D5" w:rsidR="003E51B8" w:rsidRDefault="00060DD6">
      <w:r>
        <w:rPr>
          <w:rFonts w:ascii="Californian FB" w:hAnsi="Californian FB" w:cstheme="minorHAnsi"/>
          <w:b/>
          <w:snapToGrid w:val="0"/>
          <w:sz w:val="24"/>
        </w:rPr>
        <w:t xml:space="preserve"> </w:t>
      </w:r>
      <w:r w:rsidRPr="004404A4">
        <w:rPr>
          <w:rFonts w:ascii="Californian FB" w:hAnsi="Californian FB" w:cstheme="minorHAnsi"/>
          <w:b/>
          <w:snapToGrid w:val="0"/>
          <w:sz w:val="24"/>
        </w:rPr>
        <w:t>1</w:t>
      </w:r>
      <w:r>
        <w:rPr>
          <w:rFonts w:ascii="Californian FB" w:hAnsi="Californian FB" w:cstheme="minorHAnsi"/>
          <w:b/>
          <w:snapToGrid w:val="0"/>
          <w:sz w:val="24"/>
        </w:rPr>
        <w:t>2</w:t>
      </w:r>
      <w:r w:rsidRPr="004404A4">
        <w:rPr>
          <w:rFonts w:ascii="Californian FB" w:hAnsi="Californian FB" w:cstheme="minorHAnsi"/>
          <w:b/>
          <w:snapToGrid w:val="0"/>
          <w:sz w:val="24"/>
        </w:rPr>
        <w:t>.</w:t>
      </w:r>
      <w:r w:rsidRPr="004404A4">
        <w:rPr>
          <w:rFonts w:ascii="Californian FB" w:hAnsi="Californian FB" w:cstheme="minorHAnsi"/>
        </w:rPr>
        <w:t xml:space="preserve">   </w:t>
      </w:r>
      <w:r w:rsidRPr="004404A4">
        <w:rPr>
          <w:rFonts w:ascii="Californian FB" w:hAnsi="Californian FB" w:cstheme="minorHAnsi"/>
          <w:b/>
          <w:snapToGrid w:val="0"/>
          <w:sz w:val="24"/>
        </w:rPr>
        <w:t xml:space="preserve"> Consideration of Motion to Adjourn.    </w:t>
      </w:r>
    </w:p>
    <w:sectPr w:rsidR="003E51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B7AEC"/>
    <w:multiLevelType w:val="hybridMultilevel"/>
    <w:tmpl w:val="7D88293C"/>
    <w:lvl w:ilvl="0" w:tplc="2280123A">
      <w:start w:val="1"/>
      <w:numFmt w:val="upperLetter"/>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C984081"/>
    <w:multiLevelType w:val="hybridMultilevel"/>
    <w:tmpl w:val="61CAE12E"/>
    <w:lvl w:ilvl="0" w:tplc="97A060AE">
      <w:start w:val="1"/>
      <w:numFmt w:val="upperLetter"/>
      <w:lvlText w:val="%1."/>
      <w:lvlJc w:val="left"/>
      <w:pPr>
        <w:ind w:left="1245" w:hanging="360"/>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2" w15:restartNumberingAfterBreak="0">
    <w:nsid w:val="48B45D37"/>
    <w:multiLevelType w:val="hybridMultilevel"/>
    <w:tmpl w:val="9A2C1B1E"/>
    <w:lvl w:ilvl="0" w:tplc="D53AC25A">
      <w:start w:val="1"/>
      <w:numFmt w:val="upperLetter"/>
      <w:lvlText w:val="%1."/>
      <w:lvlJc w:val="left"/>
      <w:pPr>
        <w:ind w:left="1245" w:hanging="360"/>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3" w15:restartNumberingAfterBreak="0">
    <w:nsid w:val="4E28212A"/>
    <w:multiLevelType w:val="hybridMultilevel"/>
    <w:tmpl w:val="D32CD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0533EE"/>
    <w:multiLevelType w:val="hybridMultilevel"/>
    <w:tmpl w:val="B8B8149C"/>
    <w:lvl w:ilvl="0" w:tplc="62CA4934">
      <w:start w:val="1"/>
      <w:numFmt w:val="decimal"/>
      <w:lvlText w:val="%1."/>
      <w:lvlJc w:val="left"/>
      <w:pPr>
        <w:ind w:left="885" w:hanging="585"/>
      </w:pPr>
      <w:rPr>
        <w:rFonts w:hint="default"/>
      </w:rPr>
    </w:lvl>
    <w:lvl w:ilvl="1" w:tplc="04090019">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num w:numId="1" w16cid:durableId="1333415402">
    <w:abstractNumId w:val="4"/>
  </w:num>
  <w:num w:numId="2" w16cid:durableId="1036196991">
    <w:abstractNumId w:val="0"/>
  </w:num>
  <w:num w:numId="3" w16cid:durableId="1889368971">
    <w:abstractNumId w:val="1"/>
  </w:num>
  <w:num w:numId="4" w16cid:durableId="1175799179">
    <w:abstractNumId w:val="3"/>
  </w:num>
  <w:num w:numId="5" w16cid:durableId="6758383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DD6"/>
    <w:rsid w:val="00060DD6"/>
    <w:rsid w:val="000A5A05"/>
    <w:rsid w:val="00325D7F"/>
    <w:rsid w:val="003E51B8"/>
    <w:rsid w:val="004E440E"/>
    <w:rsid w:val="00554B6D"/>
    <w:rsid w:val="0069502C"/>
    <w:rsid w:val="007D131F"/>
    <w:rsid w:val="00B40698"/>
    <w:rsid w:val="00DC444C"/>
    <w:rsid w:val="00E113E6"/>
    <w:rsid w:val="00FF7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E4D02"/>
  <w15:chartTrackingRefBased/>
  <w15:docId w15:val="{2D219F3A-3ED8-44F9-85AF-112AB6D94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D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DD6"/>
    <w:pPr>
      <w:spacing w:after="0" w:line="240" w:lineRule="auto"/>
      <w:ind w:left="720"/>
      <w:contextualSpacing/>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354</Words>
  <Characters>2023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Clerk</dc:creator>
  <cp:keywords/>
  <dc:description/>
  <cp:lastModifiedBy>Village Clerk</cp:lastModifiedBy>
  <cp:revision>6</cp:revision>
  <dcterms:created xsi:type="dcterms:W3CDTF">2023-03-17T13:48:00Z</dcterms:created>
  <dcterms:modified xsi:type="dcterms:W3CDTF">2023-03-17T16:22:00Z</dcterms:modified>
</cp:coreProperties>
</file>